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FE" w:rsidRPr="003D12C0" w:rsidRDefault="00BE1592" w:rsidP="00533DA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  <w:lang w:val="uk-UA"/>
        </w:rPr>
      </w:pPr>
      <w:r w:rsidRPr="003D12C0">
        <w:rPr>
          <w:rFonts w:ascii="Times New Roman" w:hAnsi="Times New Roman" w:cs="Times New Roman"/>
          <w:b/>
          <w:i/>
          <w:sz w:val="44"/>
          <w:szCs w:val="44"/>
          <w:u w:val="single"/>
          <w:lang w:val="uk-UA"/>
        </w:rPr>
        <w:t>Охорона життя і здоров’я учнів</w:t>
      </w:r>
    </w:p>
    <w:p w:rsidR="00873FFE" w:rsidRPr="003D12C0" w:rsidRDefault="00971289" w:rsidP="003D12C0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5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3D12C0" w:rsidRDefault="00971289" w:rsidP="003D12C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Вступ. Безп</w:t>
      </w:r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ека школярів. </w:t>
      </w:r>
      <w:proofErr w:type="spellStart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Травмуючі</w:t>
      </w:r>
      <w:proofErr w:type="spellEnd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фактори</w:t>
      </w:r>
      <w:r w:rsidR="00D2110F" w:rsidRPr="003D12C0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Способи попередження травматизму</w:t>
      </w:r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(2 </w:t>
      </w:r>
      <w:proofErr w:type="spellStart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Мікрорайон школи. Нові маршрути руху. Вміння правильно вибрати безпечну дорогу</w:t>
      </w:r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(2 </w:t>
      </w:r>
      <w:proofErr w:type="spellStart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2110F"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Учасники дорожнього руху та умови безпеки пішоходів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Аварійні ситуації у дорожньому русі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Порядок руху учнів індивідуально і групами.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Місця зупинки громадського транспорту – зона підвищеної небезпеки.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Перевезення пасажирів на вантажних автомобілях.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посадки і висадки пасажирів.</w:t>
      </w:r>
    </w:p>
    <w:p w:rsidR="00971289" w:rsidRPr="003D12C0" w:rsidRDefault="00971289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Дії пасажирів після виходу з автобуса, тролейбуса, трамвая тощо.</w:t>
      </w:r>
    </w:p>
    <w:p w:rsidR="00F821F3" w:rsidRPr="003D12C0" w:rsidRDefault="00D2110F" w:rsidP="003D12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Праця водія. Обладнання транспортних засобів спеціальними сигналами. Попереджувальні сигнали водія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24C28" w:rsidRPr="003D12C0" w:rsidRDefault="00F821F3" w:rsidP="003D12C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Пожежна безпека (8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821F3" w:rsidRPr="003D12C0" w:rsidRDefault="00F821F3" w:rsidP="003D12C0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Причини виникнення пожеж та їх наслідки.</w:t>
      </w:r>
    </w:p>
    <w:p w:rsidR="00F821F3" w:rsidRPr="003D12C0" w:rsidRDefault="006A5B36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пожежної безпеки в нашому домі, у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щколі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, в таборі відпочинку, у дворі.</w:t>
      </w:r>
    </w:p>
    <w:p w:rsidR="006A5B36" w:rsidRPr="003D12C0" w:rsidRDefault="006A5B36" w:rsidP="003D12C0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Практичні дії з запобігання пожеж.</w:t>
      </w:r>
    </w:p>
    <w:p w:rsidR="006A5B36" w:rsidRPr="003D12C0" w:rsidRDefault="006A5B36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п</w:t>
      </w:r>
      <w:r w:rsidR="004716F7" w:rsidRPr="003D12C0">
        <w:rPr>
          <w:rFonts w:ascii="Times New Roman" w:hAnsi="Times New Roman" w:cs="Times New Roman"/>
          <w:sz w:val="24"/>
          <w:szCs w:val="24"/>
          <w:lang w:val="uk-UA"/>
        </w:rPr>
        <w:t>ожежної безпеки при проведенні новорічних свят, інших масових заходів.</w:t>
      </w:r>
    </w:p>
    <w:p w:rsidR="004716F7" w:rsidRPr="003D12C0" w:rsidRDefault="004716F7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Особливості пожежної безпеки твердих паливних речовин і мате</w:t>
      </w:r>
      <w:r w:rsidR="00411071" w:rsidRPr="003D12C0">
        <w:rPr>
          <w:rFonts w:ascii="Times New Roman" w:hAnsi="Times New Roman" w:cs="Times New Roman"/>
          <w:sz w:val="24"/>
          <w:szCs w:val="24"/>
          <w:lang w:val="uk-UA"/>
        </w:rPr>
        <w:t>ріалів, легкозаймистих рідин, пального.</w:t>
      </w:r>
    </w:p>
    <w:p w:rsidR="00411071" w:rsidRPr="003D12C0" w:rsidRDefault="00411071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Вибухонебезпечні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паро-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і газоповітряні суміші, вибухонебезпечний пил.</w:t>
      </w:r>
    </w:p>
    <w:p w:rsidR="00411071" w:rsidRPr="003D12C0" w:rsidRDefault="00411071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Основні властивості природного і зрідженого газів, їхній вплив на організм людини.</w:t>
      </w:r>
    </w:p>
    <w:p w:rsidR="00F515BF" w:rsidRPr="003D12C0" w:rsidRDefault="00411071" w:rsidP="003D12C0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Небезпека продуктів згорання для організму людини.</w:t>
      </w:r>
    </w:p>
    <w:p w:rsidR="00224C28" w:rsidRPr="003D12C0" w:rsidRDefault="00F515BF" w:rsidP="003D12C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515BF">
        <w:rPr>
          <w:rFonts w:ascii="Times New Roman" w:hAnsi="Times New Roman" w:cs="Times New Roman"/>
          <w:b/>
          <w:sz w:val="32"/>
          <w:szCs w:val="32"/>
          <w:lang w:val="uk-UA"/>
        </w:rPr>
        <w:t>Цивільна оборона і особиста безпека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(5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515BF" w:rsidRPr="003D12C0" w:rsidRDefault="0086313B" w:rsidP="003D12C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Закон України і </w:t>
      </w:r>
      <w:r w:rsidR="001F0A71" w:rsidRPr="003D12C0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BA03AF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«Про цивільну оборону».</w:t>
      </w:r>
    </w:p>
    <w:p w:rsidR="00BA03AF" w:rsidRPr="003D12C0" w:rsidRDefault="00BA03AF" w:rsidP="003D12C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Завдання цивільної оборони – система важливих соціальних заходів для забезпечення життєдіяльності громадян країни.</w:t>
      </w:r>
    </w:p>
    <w:p w:rsidR="00BA03AF" w:rsidRPr="003D12C0" w:rsidRDefault="00BA03AF" w:rsidP="003D12C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Організаційна структура цивільної оборони.</w:t>
      </w:r>
    </w:p>
    <w:p w:rsidR="00BA03AF" w:rsidRPr="003D12C0" w:rsidRDefault="00BA03AF" w:rsidP="003D12C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Загальні відомості про ядерну і хімічну зброю. Наслідки її застосування.</w:t>
      </w:r>
    </w:p>
    <w:p w:rsidR="00873FFE" w:rsidRPr="003D12C0" w:rsidRDefault="00BA03AF" w:rsidP="003D12C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Стисла характеристика отруйних речовин, бактеріологічних (біологічних) засобів ураження.</w:t>
      </w:r>
    </w:p>
    <w:p w:rsidR="00224C28" w:rsidRPr="003D12C0" w:rsidRDefault="00FA12A2" w:rsidP="003D12C0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(4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A12A2" w:rsidRPr="003D12C0" w:rsidRDefault="00FA12A2" w:rsidP="003D12C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Головні джерела опромінення. Шляхи надходження радіонуклідів до організму людини, їх виведення з організму.</w:t>
      </w:r>
    </w:p>
    <w:p w:rsidR="00FA12A2" w:rsidRPr="003D12C0" w:rsidRDefault="00FA12A2" w:rsidP="003D12C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Радіаційні прилади. Споживчі товари, що містять радіоактивні речовини.</w:t>
      </w:r>
    </w:p>
    <w:p w:rsidR="00FA12A2" w:rsidRPr="003D12C0" w:rsidRDefault="00FA12A2" w:rsidP="003D12C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Застосування джерел іонізуючого випромінювання в сільському господарстві.</w:t>
      </w:r>
    </w:p>
    <w:p w:rsidR="00FA12A2" w:rsidRPr="003D12C0" w:rsidRDefault="00FA12A2" w:rsidP="003D12C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Застосування джерел іонізуючого випромінювання в харчовій промисловості.</w:t>
      </w:r>
    </w:p>
    <w:p w:rsidR="00CC77CE" w:rsidRDefault="00CC77CE" w:rsidP="003D12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CC77CE" w:rsidRDefault="00CC77CE" w:rsidP="003D12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7723BD" w:rsidRPr="003D12C0" w:rsidRDefault="007723BD" w:rsidP="003D12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6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7723BD" w:rsidRDefault="007723BD" w:rsidP="007723B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7723BD" w:rsidRPr="003D12C0" w:rsidRDefault="007723BD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Дороги – артерії міста, села.</w:t>
      </w:r>
    </w:p>
    <w:p w:rsidR="007723BD" w:rsidRPr="003D12C0" w:rsidRDefault="007723BD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Дорожня розмітка, її види, призначення, роль у регулюванні руху т</w:t>
      </w:r>
      <w:r w:rsidR="00260BA7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ранспортних засобів і пішоходів (2 </w:t>
      </w:r>
      <w:proofErr w:type="spellStart"/>
      <w:r w:rsidR="00260BA7"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260BA7"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A5332" w:rsidRPr="003D12C0" w:rsidRDefault="00260BA7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Дорожні знаки, їх </w:t>
      </w:r>
      <w:r w:rsidR="009A5332" w:rsidRPr="003D12C0">
        <w:rPr>
          <w:rFonts w:ascii="Times New Roman" w:hAnsi="Times New Roman" w:cs="Times New Roman"/>
          <w:sz w:val="24"/>
          <w:szCs w:val="24"/>
          <w:lang w:val="uk-UA"/>
        </w:rPr>
        <w:t>призначення.</w:t>
      </w:r>
    </w:p>
    <w:p w:rsidR="00260BA7" w:rsidRPr="003D12C0" w:rsidRDefault="00260BA7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Групи дорожніх знаків, місця їх установлення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Місця з найбільш інтенсивним рухом транспортних засобів.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Сигнали світлофора з додатковими секціями.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Сигнали регулювальника дорожнього руху. Рольові ігри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Причини дорожньо-транспортних пригод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Основні </w:t>
      </w:r>
      <w:r w:rsidR="009A5332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правила руху для велосипедистів (2 </w:t>
      </w:r>
      <w:proofErr w:type="spellStart"/>
      <w:r w:rsidR="009A5332"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9A5332"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27430" w:rsidRPr="003D12C0" w:rsidRDefault="00427430" w:rsidP="007723B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поведінки на залізничних переїздах.</w:t>
      </w:r>
    </w:p>
    <w:p w:rsidR="007723BD" w:rsidRPr="003D12C0" w:rsidRDefault="009A5332" w:rsidP="003D12C0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Змагання, конкурси на знання правил безпеки руху (2 </w:t>
      </w:r>
      <w:proofErr w:type="spellStart"/>
      <w:r w:rsidRPr="003D12C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D12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959B8" w:rsidRPr="003D12C0" w:rsidRDefault="002959B8" w:rsidP="003D12C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(7</w:t>
      </w: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3A696D" w:rsidRPr="003D12C0" w:rsidRDefault="003A696D" w:rsidP="003A696D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гасіння пожежі.</w:t>
      </w:r>
    </w:p>
    <w:p w:rsidR="002959B8" w:rsidRPr="003D12C0" w:rsidRDefault="002959B8" w:rsidP="002959B8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Первинні засоби пожежогасіння: вогнегасники, внутрішні пожежні крани, ящики з піском, бочки з водою тощо.</w:t>
      </w:r>
    </w:p>
    <w:p w:rsidR="002959B8" w:rsidRPr="003D12C0" w:rsidRDefault="002959B8" w:rsidP="002959B8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Місце встановлення, правила утримання</w:t>
      </w:r>
      <w:r w:rsidR="003A696D" w:rsidRPr="003D12C0">
        <w:rPr>
          <w:rFonts w:ascii="Times New Roman" w:hAnsi="Times New Roman" w:cs="Times New Roman"/>
          <w:sz w:val="24"/>
          <w:szCs w:val="24"/>
          <w:lang w:val="uk-UA"/>
        </w:rPr>
        <w:t xml:space="preserve"> і порядок застосування первинних засобів пожежогасіння.</w:t>
      </w:r>
    </w:p>
    <w:p w:rsidR="003A696D" w:rsidRPr="003D12C0" w:rsidRDefault="003A696D" w:rsidP="002959B8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Вогненебезпечність куріння – шкідливої  й небезпечної для здоров’я людини звички.</w:t>
      </w:r>
    </w:p>
    <w:p w:rsidR="003A696D" w:rsidRPr="003D12C0" w:rsidRDefault="003A696D" w:rsidP="002959B8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Профілактика куріння серед дітей.</w:t>
      </w:r>
    </w:p>
    <w:p w:rsidR="003A696D" w:rsidRPr="003D12C0" w:rsidRDefault="003A696D" w:rsidP="002959B8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безпеки під час грози. Способи захисту від ураження блискавкою в домі, на вулиці, в лісі, під час роботи в полі.</w:t>
      </w:r>
    </w:p>
    <w:p w:rsidR="003A696D" w:rsidRPr="003D12C0" w:rsidRDefault="003A696D" w:rsidP="003D12C0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Правила розпалювання вогнища. Способи надійного гасіння вогнища.</w:t>
      </w:r>
    </w:p>
    <w:p w:rsidR="003E66A2" w:rsidRPr="003D12C0" w:rsidRDefault="003E66A2" w:rsidP="003D12C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515BF">
        <w:rPr>
          <w:rFonts w:ascii="Times New Roman" w:hAnsi="Times New Roman" w:cs="Times New Roman"/>
          <w:b/>
          <w:sz w:val="32"/>
          <w:szCs w:val="32"/>
          <w:lang w:val="uk-UA"/>
        </w:rPr>
        <w:t>Цивільна оборона і особиста безпека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(8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3E66A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Засоби індивідуального захисту населення. Типи фільтруючих протигазів.</w:t>
      </w:r>
    </w:p>
    <w:p w:rsidR="000F255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Складання, перевірка справності, герметичності протигаза, його зберігання.</w:t>
      </w:r>
    </w:p>
    <w:p w:rsidR="000F255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Виконання нормативів з одягання протигаза.</w:t>
      </w:r>
    </w:p>
    <w:p w:rsidR="000F255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Одягання протигаза на потерпілого, дітей молодшого віку, хворих, старих.</w:t>
      </w:r>
    </w:p>
    <w:p w:rsidR="000F255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Характеристика можливих небезпечних ситуацій, аварій, катастроф, стихійних лих у даній місцевості.</w:t>
      </w:r>
    </w:p>
    <w:p w:rsidR="000F2552" w:rsidRPr="003D12C0" w:rsidRDefault="000F2552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Небезпечні знахідки. Правила бе</w:t>
      </w:r>
      <w:r w:rsidR="00ED0158" w:rsidRPr="003D12C0">
        <w:rPr>
          <w:rFonts w:ascii="Times New Roman" w:hAnsi="Times New Roman" w:cs="Times New Roman"/>
          <w:sz w:val="24"/>
          <w:szCs w:val="24"/>
          <w:lang w:val="uk-UA"/>
        </w:rPr>
        <w:t>зпечної поведінки.</w:t>
      </w:r>
    </w:p>
    <w:p w:rsidR="00ED0158" w:rsidRPr="003D12C0" w:rsidRDefault="00ED0158" w:rsidP="000F2552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Перша медична допомога при пораненнях, ударах, вивихах, ураженнях електричним струмом тощо.</w:t>
      </w:r>
    </w:p>
    <w:p w:rsidR="00706D07" w:rsidRPr="003D12C0" w:rsidRDefault="00ED0158" w:rsidP="003D12C0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Способи проведення штучного дихання і непрямого масажу серця.</w:t>
      </w:r>
    </w:p>
    <w:p w:rsidR="003E66A2" w:rsidRPr="003D12C0" w:rsidRDefault="00706D07" w:rsidP="003D12C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(2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706D07" w:rsidRPr="003D12C0" w:rsidRDefault="00706D07" w:rsidP="00706D07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Застосування джерел іонізуючого випромінювання в медицині.</w:t>
      </w:r>
    </w:p>
    <w:p w:rsidR="00706D07" w:rsidRPr="003D12C0" w:rsidRDefault="00706D07" w:rsidP="00706D07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2C0">
        <w:rPr>
          <w:rFonts w:ascii="Times New Roman" w:hAnsi="Times New Roman" w:cs="Times New Roman"/>
          <w:sz w:val="24"/>
          <w:szCs w:val="24"/>
          <w:lang w:val="uk-UA"/>
        </w:rPr>
        <w:t>Використання джерел іонізуючого випромінювання в наукових дослідженнях.</w:t>
      </w:r>
    </w:p>
    <w:p w:rsidR="003E66A2" w:rsidRPr="003D12C0" w:rsidRDefault="003E66A2" w:rsidP="003A696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59B8" w:rsidRDefault="002959B8" w:rsidP="007723B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CE" w:rsidRDefault="00CC77CE" w:rsidP="0063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63584C" w:rsidRPr="003D12C0" w:rsidRDefault="0063584C" w:rsidP="0063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7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8074B5" w:rsidRPr="000D4BA0" w:rsidRDefault="0063584C" w:rsidP="008074B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63584C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Правила безпеки руху. Вікторина з правил руху пішоходів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 транспорту. Правосто</w:t>
      </w:r>
      <w:r w:rsidR="004D07F5">
        <w:rPr>
          <w:rFonts w:ascii="Times New Roman" w:hAnsi="Times New Roman" w:cs="Times New Roman"/>
          <w:sz w:val="24"/>
          <w:szCs w:val="24"/>
          <w:lang w:val="uk-UA"/>
        </w:rPr>
        <w:t xml:space="preserve">ронній рух. Інтервал, дистанція (2 </w:t>
      </w:r>
      <w:proofErr w:type="spellStart"/>
      <w:r w:rsidR="004D07F5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4D07F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Швидкість руху транспортних засобів.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Шлях до зупинки транспортного засобу.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Освітлювальні прилади на автомобілі, мотоциклі. Правила користування освітлювальними приладами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Номерні, розпізнавальні й попереджувальні знаки,</w:t>
      </w:r>
      <w:r w:rsidR="004D07F5">
        <w:rPr>
          <w:rFonts w:ascii="Times New Roman" w:hAnsi="Times New Roman" w:cs="Times New Roman"/>
          <w:sz w:val="24"/>
          <w:szCs w:val="24"/>
          <w:lang w:val="uk-UA"/>
        </w:rPr>
        <w:t xml:space="preserve"> написи на транспортних засобах (2 </w:t>
      </w:r>
      <w:proofErr w:type="spellStart"/>
      <w:r w:rsidR="004D07F5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4D07F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Робота учнів з картками – завданнями </w:t>
      </w:r>
      <w:r w:rsidR="004D07F5">
        <w:rPr>
          <w:rFonts w:ascii="Times New Roman" w:hAnsi="Times New Roman" w:cs="Times New Roman"/>
          <w:sz w:val="24"/>
          <w:szCs w:val="24"/>
          <w:lang w:val="uk-UA"/>
        </w:rPr>
        <w:t xml:space="preserve">з Правил дорожнього руху (2 </w:t>
      </w:r>
      <w:proofErr w:type="spellStart"/>
      <w:r w:rsidR="004D07F5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4D07F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36B50" w:rsidRDefault="00036B50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Додаткові вимоги до руху велосипедистів.</w:t>
      </w:r>
      <w:r w:rsidR="004D07F5">
        <w:rPr>
          <w:rFonts w:ascii="Times New Roman" w:hAnsi="Times New Roman" w:cs="Times New Roman"/>
          <w:sz w:val="24"/>
          <w:szCs w:val="24"/>
          <w:lang w:val="uk-UA"/>
        </w:rPr>
        <w:t xml:space="preserve"> Технічні вимоги до велосипедів (2 </w:t>
      </w:r>
      <w:proofErr w:type="spellStart"/>
      <w:r w:rsidR="004D07F5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4D07F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D07F5" w:rsidRDefault="004D07F5" w:rsidP="0063584C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 групи велосипедистів. Відповідальність за порушення Правил дорожнього руху.</w:t>
      </w:r>
    </w:p>
    <w:p w:rsidR="00E05C34" w:rsidRPr="008074B5" w:rsidRDefault="004D07F5" w:rsidP="008074B5">
      <w:pPr>
        <w:pStyle w:val="a3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Підсумкова перевірка знань із Правил дорожнього руху. Конкурси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05C34" w:rsidRPr="003D12C0" w:rsidRDefault="00E05C34" w:rsidP="00E05C3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(4</w:t>
      </w: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63584C" w:rsidRDefault="00E05C34" w:rsidP="00E05C34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Протипожежний режим у навчально-виховних закладах: вимоги до утримання території, будівель,</w:t>
      </w:r>
      <w:r w:rsidR="008D4D7E">
        <w:rPr>
          <w:rFonts w:ascii="Times New Roman" w:hAnsi="Times New Roman" w:cs="Times New Roman"/>
          <w:sz w:val="24"/>
          <w:szCs w:val="24"/>
          <w:lang w:val="uk-UA"/>
        </w:rPr>
        <w:t xml:space="preserve"> план евакуації людей при пожежі, правила пожежної безпеки в навчальних кабінетах.</w:t>
      </w:r>
    </w:p>
    <w:p w:rsidR="008D4D7E" w:rsidRDefault="008D4D7E" w:rsidP="00E05C34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Бережіть житло від пожеж.</w:t>
      </w:r>
    </w:p>
    <w:p w:rsidR="008D4D7E" w:rsidRDefault="008D4D7E" w:rsidP="00E05C34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експлуатації нагрівальних приладів, електричних пристроїв.</w:t>
      </w:r>
    </w:p>
    <w:p w:rsidR="00707ED1" w:rsidRPr="008074B5" w:rsidRDefault="008D4D7E" w:rsidP="008074B5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Небезпека залишення без нагляду увімкнених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радіотехнічних приладів, газових плит тощо.</w:t>
      </w:r>
    </w:p>
    <w:p w:rsidR="00707ED1" w:rsidRDefault="00707ED1" w:rsidP="00707ED1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515BF">
        <w:rPr>
          <w:rFonts w:ascii="Times New Roman" w:hAnsi="Times New Roman" w:cs="Times New Roman"/>
          <w:b/>
          <w:sz w:val="32"/>
          <w:szCs w:val="32"/>
          <w:lang w:val="uk-UA"/>
        </w:rPr>
        <w:t>Цивільна оборона і особиста безпека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(8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707ED1" w:rsidRDefault="00707ED1" w:rsidP="00707ED1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Закріплення знань та вмінь з надання першої медичної допомоги за можливих</w:t>
      </w:r>
      <w:r w:rsidR="00B80C57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 ситуацій.</w:t>
      </w:r>
    </w:p>
    <w:p w:rsidR="00B80C57" w:rsidRDefault="00B80C57" w:rsidP="00707ED1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Дії учнів у надзвичайних ситуаціях.</w:t>
      </w:r>
    </w:p>
    <w:p w:rsidR="00B80C57" w:rsidRDefault="00B80C57" w:rsidP="00B80C57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Способи й порядок доведення до населення інформації про надзвичайні ситуації.</w:t>
      </w:r>
    </w:p>
    <w:p w:rsidR="00B80C57" w:rsidRPr="00B80C57" w:rsidRDefault="00B80C57" w:rsidP="00B80C57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0C57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Класифікація ран. Види кровотечі та її характеристика.</w:t>
      </w:r>
    </w:p>
    <w:p w:rsidR="00B80C57" w:rsidRDefault="00B80C57" w:rsidP="00707ED1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Перша медична допомога при пораненнях.</w:t>
      </w:r>
    </w:p>
    <w:p w:rsidR="00B80C57" w:rsidRDefault="00B80C57" w:rsidP="00707ED1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надання першої медичної допомоги при переламах кісток.</w:t>
      </w:r>
    </w:p>
    <w:p w:rsidR="00B80C57" w:rsidRDefault="004A16FE" w:rsidP="00707ED1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Способи надання допомоги при ураженнях радіоактивними, отруйними речовинами.</w:t>
      </w:r>
    </w:p>
    <w:p w:rsidR="004A16FE" w:rsidRPr="004F3AD0" w:rsidRDefault="004A16FE" w:rsidP="004F3AD0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Профілактичні заходи в осередках бактеріологічного (біологічного) ураження.</w:t>
      </w:r>
    </w:p>
    <w:p w:rsidR="004F3AD0" w:rsidRPr="003D12C0" w:rsidRDefault="004F3AD0" w:rsidP="004F3AD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(5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A16FE" w:rsidRDefault="004F3AD0" w:rsidP="004F3AD0">
      <w:pPr>
        <w:pStyle w:val="a3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Радіація та її види.</w:t>
      </w:r>
    </w:p>
    <w:p w:rsidR="004F3AD0" w:rsidRDefault="004F3AD0" w:rsidP="004F3AD0">
      <w:pPr>
        <w:pStyle w:val="a3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Техногенний радіаційний фон.</w:t>
      </w:r>
    </w:p>
    <w:p w:rsidR="004F3AD0" w:rsidRDefault="004F3AD0" w:rsidP="004F3AD0">
      <w:pPr>
        <w:pStyle w:val="a3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Штучний радіаційний фон.</w:t>
      </w:r>
    </w:p>
    <w:p w:rsidR="004F3AD0" w:rsidRDefault="004F3AD0" w:rsidP="004F3AD0">
      <w:pPr>
        <w:pStyle w:val="a3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Загальні відомості про ядерний паливно-енергетичний цикл.</w:t>
      </w:r>
    </w:p>
    <w:p w:rsidR="00707ED1" w:rsidRPr="0071664E" w:rsidRDefault="004F3AD0" w:rsidP="004F3AD0">
      <w:pPr>
        <w:pStyle w:val="a3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Силові ядерні енергетичні установки та їх застосування.</w:t>
      </w:r>
    </w:p>
    <w:p w:rsidR="0071664E" w:rsidRPr="00AB58B6" w:rsidRDefault="0071664E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7CE" w:rsidRDefault="00CC77CE" w:rsidP="00716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CC77CE" w:rsidRDefault="00CC77CE" w:rsidP="00716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71664E" w:rsidRDefault="0071664E" w:rsidP="00716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8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71664E" w:rsidRPr="000D4BA0" w:rsidRDefault="0071664E" w:rsidP="0071664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71664E" w:rsidRDefault="0071664E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Автомобільний транспорт в економіці України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1664E" w:rsidRDefault="0071664E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Причини аварій на автошляхах (3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1664E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Правила перевезення  пасажирів на мотоциклах і моторолерах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Рух транспортних засобів на сільських дорогах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Проїзд залізничних переїздів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Поведінка учасників і очевидців дорожньо-транспортних пригод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першої долікарської допомоги потерпілому.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безпеки велосипедистів.</w:t>
      </w:r>
    </w:p>
    <w:p w:rsidR="00460A82" w:rsidRDefault="00460A82" w:rsidP="0071664E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заняття з велосипедистами. Водіння велосипеда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60A82" w:rsidRDefault="00460A82" w:rsidP="00460A8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A82" w:rsidRDefault="00460A82" w:rsidP="00460A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(7</w:t>
      </w: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1450D0" w:rsidRDefault="001450D0" w:rsidP="00460A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60A82" w:rsidRDefault="00AB58B6" w:rsidP="00460A82">
      <w:pPr>
        <w:pStyle w:val="a3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Правила утримання і порядок застосування засобів для первинного гасіння пожежі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B58B6" w:rsidRDefault="00AB58B6" w:rsidP="00460A82">
      <w:pPr>
        <w:pStyle w:val="a3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Пінні, порошкові та вуглекислотні вогнегасники, їх призначення й застосування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B58B6" w:rsidRDefault="00AB58B6" w:rsidP="00460A82">
      <w:pPr>
        <w:pStyle w:val="a3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безпечного використання предметів побутової хімії.</w:t>
      </w:r>
    </w:p>
    <w:p w:rsidR="00AB58B6" w:rsidRDefault="00AB58B6" w:rsidP="00460A82">
      <w:pPr>
        <w:pStyle w:val="a3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Особливості протипожежного захис</w:t>
      </w:r>
      <w:r w:rsidR="00314170">
        <w:rPr>
          <w:rFonts w:ascii="Times New Roman" w:hAnsi="Times New Roman" w:cs="Times New Roman"/>
          <w:sz w:val="24"/>
          <w:szCs w:val="24"/>
          <w:lang w:val="uk-UA"/>
        </w:rPr>
        <w:t xml:space="preserve">ту багатоповерхових будинків (2 </w:t>
      </w:r>
      <w:proofErr w:type="spellStart"/>
      <w:r w:rsidR="00314170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31417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14170" w:rsidRPr="00460A82" w:rsidRDefault="00314170" w:rsidP="0031417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170" w:rsidRDefault="00314170" w:rsidP="0031417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(10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1450D0" w:rsidRDefault="001450D0" w:rsidP="0031417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14170" w:rsidRDefault="00C22A61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Види іонізуючих випромінювань: електромагнітні, корпускулярні.</w:t>
      </w:r>
    </w:p>
    <w:p w:rsidR="00C22A61" w:rsidRDefault="00C22A61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Іонізація та збудження атомів середовища.</w:t>
      </w:r>
    </w:p>
    <w:p w:rsidR="00C22A61" w:rsidRDefault="00584DE0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Проникна здатність. </w:t>
      </w:r>
      <w:r w:rsidR="00C22A61">
        <w:rPr>
          <w:rFonts w:ascii="Times New Roman" w:hAnsi="Times New Roman" w:cs="Times New Roman"/>
          <w:sz w:val="24"/>
          <w:szCs w:val="24"/>
          <w:lang w:val="uk-UA"/>
        </w:rPr>
        <w:t>Зовнішнє та внутрішнє опромінення.</w:t>
      </w:r>
    </w:p>
    <w:p w:rsidR="00C22A61" w:rsidRDefault="00C22A61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Дія радіонуклідів на організм людини, їх накопичення й виведення.</w:t>
      </w:r>
    </w:p>
    <w:p w:rsidR="00974D7A" w:rsidRDefault="00974D7A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Поняття про період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напіввиведення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3FA7" w:rsidRDefault="00193FA7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Радіоліз води, утворення вільних радикалів.</w:t>
      </w:r>
    </w:p>
    <w:p w:rsidR="00193FA7" w:rsidRDefault="00193FA7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Радіаційні ушкодження на молекулярному, </w:t>
      </w:r>
      <w:r w:rsidR="00584DE0">
        <w:rPr>
          <w:rFonts w:ascii="Times New Roman" w:hAnsi="Times New Roman" w:cs="Times New Roman"/>
          <w:sz w:val="24"/>
          <w:szCs w:val="24"/>
          <w:lang w:val="uk-UA"/>
        </w:rPr>
        <w:t xml:space="preserve">клітинному, тканинному, </w:t>
      </w:r>
      <w:proofErr w:type="spellStart"/>
      <w:r w:rsidR="00584DE0">
        <w:rPr>
          <w:rFonts w:ascii="Times New Roman" w:hAnsi="Times New Roman" w:cs="Times New Roman"/>
          <w:sz w:val="24"/>
          <w:szCs w:val="24"/>
          <w:lang w:val="uk-UA"/>
        </w:rPr>
        <w:t>організмовому</w:t>
      </w:r>
      <w:proofErr w:type="spellEnd"/>
      <w:r w:rsidR="00584DE0">
        <w:rPr>
          <w:rFonts w:ascii="Times New Roman" w:hAnsi="Times New Roman" w:cs="Times New Roman"/>
          <w:sz w:val="24"/>
          <w:szCs w:val="24"/>
          <w:lang w:val="uk-UA"/>
        </w:rPr>
        <w:t>, популяційному рівнях.</w:t>
      </w:r>
    </w:p>
    <w:p w:rsidR="00584DE0" w:rsidRDefault="00584DE0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Радіочутливість.</w:t>
      </w:r>
    </w:p>
    <w:p w:rsidR="00584DE0" w:rsidRDefault="00584DE0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Критичні органи й тканини.</w:t>
      </w:r>
    </w:p>
    <w:p w:rsidR="00584DE0" w:rsidRPr="00314170" w:rsidRDefault="00584DE0" w:rsidP="00C22A61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Підсумкове заняття «Біологічна дія радіації».</w:t>
      </w:r>
    </w:p>
    <w:p w:rsidR="00314170" w:rsidRPr="003D12C0" w:rsidRDefault="00314170" w:rsidP="00314170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14170" w:rsidRDefault="00314170" w:rsidP="00314170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A82" w:rsidRPr="0071664E" w:rsidRDefault="00460A82" w:rsidP="00460A8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664E" w:rsidRDefault="0071664E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D85" w:rsidRDefault="003D5D85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D85" w:rsidRDefault="003D5D85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D85" w:rsidRDefault="003D5D85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D85" w:rsidRDefault="003D5D85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77CE" w:rsidRDefault="00CC77CE" w:rsidP="003D5D8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3D5D85" w:rsidRDefault="003D5D85" w:rsidP="003D5D8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9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8B7B0D" w:rsidRDefault="008B7B0D" w:rsidP="003D5D8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8B7B0D" w:rsidRPr="008B7B0D" w:rsidRDefault="003D5D85" w:rsidP="008B7B0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3D5D85" w:rsidRDefault="007A384F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 про дорожн</w:t>
      </w:r>
      <w:r w:rsidR="00DA4E74">
        <w:rPr>
          <w:rFonts w:ascii="Times New Roman" w:hAnsi="Times New Roman" w:cs="Times New Roman"/>
          <w:sz w:val="24"/>
          <w:szCs w:val="24"/>
          <w:lang w:val="uk-UA"/>
        </w:rPr>
        <w:t xml:space="preserve">ій рух. Правила дорожнього руху (2 </w:t>
      </w:r>
      <w:proofErr w:type="spellStart"/>
      <w:r w:rsidR="00DA4E74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A4E7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Елементи вулиць і доріг. Перехрестя та їх види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Перехід через вулицю, дорогу.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Регулювання руху. Регульовані й нерегульовані переходи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Перехід проїзної частини в неустановленому місці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Дорожні знаки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Додаткові вимоги до руху велосипедистів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Правила використання скутерів, мопедів. Навчання водінню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A4E74" w:rsidRDefault="00DA4E74" w:rsidP="003D5D85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Контрольна перевірка знань учнями Правил дорожнього руху.</w:t>
      </w:r>
    </w:p>
    <w:p w:rsidR="007A384F" w:rsidRDefault="00DA4E74" w:rsidP="00DA4E74">
      <w:pPr>
        <w:pStyle w:val="a3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Підсумкове заняття.</w:t>
      </w:r>
    </w:p>
    <w:p w:rsidR="006E0554" w:rsidRPr="006E0554" w:rsidRDefault="006E0554" w:rsidP="006E055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0554" w:rsidRDefault="006E0554" w:rsidP="006E055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(7</w:t>
      </w: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8B7B0D" w:rsidRDefault="008B7B0D" w:rsidP="006E055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E0554" w:rsidRDefault="006E0554" w:rsidP="006E0554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Пожежна небезпека електричних мереж.</w:t>
      </w:r>
    </w:p>
    <w:p w:rsidR="006E0554" w:rsidRDefault="006E0554" w:rsidP="006E0554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Можливі несправності електроапаратури, електричних дротів.</w:t>
      </w:r>
    </w:p>
    <w:p w:rsidR="006E0554" w:rsidRDefault="006E0554" w:rsidP="006E0554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гасіння пожежі й надання допомоги потерпілому від електричного струму.</w:t>
      </w:r>
    </w:p>
    <w:p w:rsidR="006E0554" w:rsidRDefault="006E0554" w:rsidP="006E0554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пожежної охорони в місті, селі, на підприємствах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0554" w:rsidRDefault="006E0554" w:rsidP="006E0554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порушення правил пожежної безпеки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0554" w:rsidRDefault="006E0554" w:rsidP="006E055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6A0A" w:rsidRDefault="00DF6A0A" w:rsidP="00DF6A0A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(10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8B7B0D" w:rsidRDefault="008B7B0D" w:rsidP="00DF6A0A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E0554" w:rsidRDefault="00DF6A0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Дія малих і великих доз іонізуючого випромінювання на організм людини.</w:t>
      </w:r>
    </w:p>
    <w:p w:rsidR="00DF6A0A" w:rsidRDefault="00DF6A0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Дія джерел іонізуючого випромінювання на клітини крові, репродукційні та інші органи, шлунково-кишковий тракт, центральну нервову систему.</w:t>
      </w:r>
    </w:p>
    <w:p w:rsidR="00DF6A0A" w:rsidRDefault="00DF6A0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Гостра променева хвороба</w:t>
      </w:r>
      <w:r w:rsidR="00BC7E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Хронічна променева хвороба.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Віддалені наслідки опромінення.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й засоби зниження надходжень радіонуклідів у кров, органи, тканини.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Кальцієво-калієва та йодна профілактика.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Продукти, що мають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антимутагенні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радіопротекторні властивості.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заняття. Організація вживання протирадіаційних препаратів та йодна профілактика.</w:t>
      </w:r>
    </w:p>
    <w:p w:rsidR="00BC7E1A" w:rsidRDefault="00BC7E1A" w:rsidP="00DF6A0A">
      <w:pPr>
        <w:pStyle w:val="a3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заняття. Складання раціонів харчування, що мають радіопротекторні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антимутагенні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властивості.</w:t>
      </w:r>
    </w:p>
    <w:p w:rsidR="00BC7E1A" w:rsidRPr="006E0554" w:rsidRDefault="00BC7E1A" w:rsidP="00BC7E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D85" w:rsidRDefault="003D5D85" w:rsidP="0071664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15A1" w:rsidRDefault="004C15A1" w:rsidP="004C15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77CE" w:rsidRDefault="00CC77CE" w:rsidP="004C15A1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9871B1" w:rsidRDefault="009871B1" w:rsidP="004C15A1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10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D12C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9871B1" w:rsidRPr="008B7B0D" w:rsidRDefault="009871B1" w:rsidP="00CC77C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9871B1" w:rsidRDefault="00CE6944" w:rsidP="00CC77CE">
      <w:pPr>
        <w:pStyle w:val="a3"/>
        <w:numPr>
          <w:ilvl w:val="0"/>
          <w:numId w:val="20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6649F">
        <w:rPr>
          <w:rFonts w:ascii="Times New Roman" w:hAnsi="Times New Roman" w:cs="Times New Roman"/>
          <w:sz w:val="24"/>
          <w:szCs w:val="24"/>
          <w:lang w:val="uk-UA"/>
        </w:rPr>
        <w:t>акон України «Про дорожній рух».</w:t>
      </w:r>
    </w:p>
    <w:p w:rsidR="0036649F" w:rsidRDefault="0036649F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структура і основні вимоги Правил дорожнього руху.</w:t>
      </w:r>
    </w:p>
    <w:p w:rsidR="0036649F" w:rsidRDefault="0036649F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введення обмежень у дорожньому русі.</w:t>
      </w:r>
    </w:p>
    <w:p w:rsidR="0036649F" w:rsidRDefault="0036649F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Обов’язки і права водіїв транспортних засобів перед виїздом на лінію</w:t>
      </w:r>
      <w:r w:rsidR="00414004">
        <w:rPr>
          <w:rFonts w:ascii="Times New Roman" w:hAnsi="Times New Roman" w:cs="Times New Roman"/>
          <w:sz w:val="24"/>
          <w:szCs w:val="24"/>
          <w:lang w:val="uk-UA"/>
        </w:rPr>
        <w:t xml:space="preserve"> та в дорозі.</w:t>
      </w:r>
    </w:p>
    <w:p w:rsidR="00414004" w:rsidRDefault="0041400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Права та обов’язки водіїв транспортних засобів, що рухаються з увімкнутими проблисковими маячками, виконуючи невідкладне службове завдання.</w:t>
      </w:r>
    </w:p>
    <w:p w:rsidR="00414004" w:rsidRDefault="0041400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Обов’язки інших водіїв щодо убезпечення руху транспортних засобів.</w:t>
      </w:r>
    </w:p>
    <w:p w:rsidR="00414004" w:rsidRDefault="0041400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Обов’язки і права пішоходів і пасажирів щодо убезпечення руху та особистого життя.</w:t>
      </w:r>
    </w:p>
    <w:p w:rsidR="00414004" w:rsidRDefault="0041400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Вимоги до водіїв скутерів, велосипедів, осіб, які керують гужовим транспортом, і погоничів тварин.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Попереджувальні дорожні знаки.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Знаки пріоритету.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Заборонні знаки.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Наказові знаки.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Інформаційно-вказівні знаки.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Знаки сервісу.</w:t>
      </w:r>
    </w:p>
    <w:p w:rsidR="0059482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Дорожня розмітка та її характеристика.</w:t>
      </w:r>
    </w:p>
    <w:p w:rsidR="00414004" w:rsidRDefault="00594824" w:rsidP="009871B1">
      <w:pPr>
        <w:pStyle w:val="a3"/>
        <w:numPr>
          <w:ilvl w:val="0"/>
          <w:numId w:val="20"/>
        </w:numPr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Дорожнє обладнання та його характеристика.</w:t>
      </w:r>
    </w:p>
    <w:p w:rsidR="0049116B" w:rsidRPr="004C15A1" w:rsidRDefault="00594824" w:rsidP="00CC77CE">
      <w:pPr>
        <w:pStyle w:val="a3"/>
        <w:numPr>
          <w:ilvl w:val="0"/>
          <w:numId w:val="20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Регулювання дорожнього руху за допомогою світлофорів і сигналів регулювальника.</w:t>
      </w:r>
    </w:p>
    <w:p w:rsidR="0049116B" w:rsidRDefault="0049116B" w:rsidP="00CC77CE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(7</w:t>
      </w:r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9116B" w:rsidRDefault="0049116B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Способи оповіщення пожежної охорони і населення про пожежу. Перша допомога потерпілим.</w:t>
      </w:r>
    </w:p>
    <w:p w:rsidR="0049116B" w:rsidRDefault="0049116B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Збереження від пожежі худоби, майна, особистих речей громадян тощо.</w:t>
      </w:r>
    </w:p>
    <w:p w:rsidR="0049116B" w:rsidRDefault="0049116B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Попередження розповсюдження вогню на сусідні приміщення.</w:t>
      </w:r>
    </w:p>
    <w:p w:rsidR="0049116B" w:rsidRDefault="0049116B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 місць для набирання води, звільнення під’їзних шляхів для роботи пожежної команди.</w:t>
      </w:r>
    </w:p>
    <w:p w:rsidR="0049116B" w:rsidRDefault="0049116B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пожежного інвентарю.</w:t>
      </w:r>
    </w:p>
    <w:p w:rsidR="0049116B" w:rsidRDefault="00B46DA4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Участь школярів у ліквідації пожеж, рятуванні потерпілих.</w:t>
      </w:r>
    </w:p>
    <w:p w:rsidR="004C15A1" w:rsidRPr="00CC77CE" w:rsidRDefault="00B46DA4" w:rsidP="00CC77CE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 першої допо</w:t>
      </w:r>
      <w:r w:rsidR="00265069">
        <w:rPr>
          <w:rFonts w:ascii="Times New Roman" w:hAnsi="Times New Roman" w:cs="Times New Roman"/>
          <w:sz w:val="24"/>
          <w:szCs w:val="24"/>
          <w:lang w:val="uk-UA"/>
        </w:rPr>
        <w:t>моги у випадках опіків, отруєння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газом тощо.</w:t>
      </w:r>
    </w:p>
    <w:p w:rsidR="004C15A1" w:rsidRDefault="004C15A1" w:rsidP="00CC77CE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(10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C15A1" w:rsidRDefault="001D1F9C" w:rsidP="00CC77CE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Антропогенна діяльність та перерозподіл природної радіоактивності.</w:t>
      </w:r>
    </w:p>
    <w:p w:rsidR="001D1F9C" w:rsidRDefault="001D1F9C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радіаційні та медичні наслідки аварії на ЧАЕС. </w:t>
      </w:r>
    </w:p>
    <w:p w:rsidR="001D1F9C" w:rsidRDefault="001D1F9C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Правовий режим проживання й діяльності населення в місцевостях України</w:t>
      </w:r>
      <w:r w:rsidR="001A076E">
        <w:rPr>
          <w:rFonts w:ascii="Times New Roman" w:hAnsi="Times New Roman" w:cs="Times New Roman"/>
          <w:sz w:val="24"/>
          <w:szCs w:val="24"/>
          <w:lang w:val="uk-UA"/>
        </w:rPr>
        <w:t>, що постраждали від радіоактивного  забруднення.</w:t>
      </w:r>
    </w:p>
    <w:p w:rsidR="001A076E" w:rsidRDefault="001A076E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Протирадіаційний захист населення. Заходи. Оповіщення.</w:t>
      </w:r>
    </w:p>
    <w:p w:rsidR="001A076E" w:rsidRDefault="001A076E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 і проведення евакуації.</w:t>
      </w:r>
    </w:p>
    <w:p w:rsidR="001A076E" w:rsidRDefault="001A076E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Дії учнів при загрозі радіоактивного забруднення.</w:t>
      </w:r>
    </w:p>
    <w:p w:rsidR="001A076E" w:rsidRDefault="001A076E" w:rsidP="004C15A1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заняття. Дії учнів за сигналом «Радіаційна небезпека».</w:t>
      </w:r>
    </w:p>
    <w:p w:rsidR="0049116B" w:rsidRDefault="001A076E" w:rsidP="001A076E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76E">
        <w:rPr>
          <w:rFonts w:ascii="Times New Roman" w:hAnsi="Times New Roman" w:cs="Times New Roman"/>
          <w:sz w:val="24"/>
          <w:szCs w:val="24"/>
          <w:lang w:val="uk-UA"/>
        </w:rPr>
        <w:t>Практичне заняття.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Герметизація запасів води і продуктів харчування підручними способами.</w:t>
      </w:r>
    </w:p>
    <w:p w:rsidR="001A076E" w:rsidRDefault="001A076E" w:rsidP="001A076E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76E">
        <w:rPr>
          <w:rFonts w:ascii="Times New Roman" w:hAnsi="Times New Roman" w:cs="Times New Roman"/>
          <w:sz w:val="24"/>
          <w:szCs w:val="24"/>
          <w:lang w:val="uk-UA"/>
        </w:rPr>
        <w:t>Практичне заняття.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Облік доз опромінення.</w:t>
      </w:r>
    </w:p>
    <w:p w:rsidR="009871B1" w:rsidRPr="00A7524A" w:rsidRDefault="001A076E" w:rsidP="00CC77CE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76E">
        <w:rPr>
          <w:rFonts w:ascii="Times New Roman" w:hAnsi="Times New Roman" w:cs="Times New Roman"/>
          <w:sz w:val="24"/>
          <w:szCs w:val="24"/>
          <w:lang w:val="uk-UA"/>
        </w:rPr>
        <w:t>Практичне заняття.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29B2">
        <w:rPr>
          <w:rFonts w:ascii="Times New Roman" w:hAnsi="Times New Roman" w:cs="Times New Roman"/>
          <w:sz w:val="24"/>
          <w:szCs w:val="24"/>
          <w:lang w:val="uk-UA"/>
        </w:rPr>
        <w:t>Використання штатних і підручних засобів індивідуального захисту.</w:t>
      </w:r>
    </w:p>
    <w:p w:rsidR="00A7524A" w:rsidRPr="00A7524A" w:rsidRDefault="00A7524A" w:rsidP="00A7524A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1</w:t>
      </w:r>
      <w:proofErr w:type="spellStart"/>
      <w:r w:rsidRPr="00A7524A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proofErr w:type="spellEnd"/>
      <w:r w:rsidRPr="00A7524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A7524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клас</w:t>
      </w:r>
    </w:p>
    <w:p w:rsidR="00A7524A" w:rsidRPr="008B7B0D" w:rsidRDefault="00A7524A" w:rsidP="00A7524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Правила дорожнього руху (17 </w:t>
      </w:r>
      <w:proofErr w:type="spellStart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97128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A7524A" w:rsidRDefault="00A7524A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Види і призначення попереджувальних сигналів.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руху, зупинка і стоянка транспортних засобів.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Початок руху, зміна напрямку руху.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Регульовані перехрестя.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Нерегульовані перехрестя.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Проїзд пішохідних переходів, зупинок маршрутних транспортних засобів і залізничних переїздів.</w:t>
      </w:r>
    </w:p>
    <w:p w:rsidR="0099487C" w:rsidRDefault="0099487C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Переваги маршрутних транспортних засобів.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Буксирування та експлуатація транспортних засобів.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 транспортних засобів у колонах.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 у житловій зоні, рух по автомагістралях і дорогах для автомобілів.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Міжнародний рух.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Умови перевезення людей.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Умови перевезення вантажу.</w:t>
      </w:r>
    </w:p>
    <w:p w:rsidR="00C6268F" w:rsidRDefault="00C6268F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Номерні, розпізнавальні знаки. Написи й позначення.</w:t>
      </w:r>
    </w:p>
    <w:p w:rsidR="003C7E77" w:rsidRDefault="003C7E77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Загальні вимоги до технічного стану транспортних засобів.</w:t>
      </w:r>
    </w:p>
    <w:p w:rsidR="003C7E77" w:rsidRDefault="003C7E77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Небезпечні наслідки порушення вимог до технічного стану та обладнання транспортних засобів.</w:t>
      </w:r>
    </w:p>
    <w:p w:rsidR="003C7E77" w:rsidRDefault="003C7E77" w:rsidP="00A7524A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Окремі питання  організації дорожнього руху, що потребують узгодження з Державтоінспекцією.</w:t>
      </w:r>
    </w:p>
    <w:p w:rsidR="003C7E77" w:rsidRDefault="003C7E77" w:rsidP="003C7E7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E77" w:rsidRDefault="0099487C" w:rsidP="003C7E7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C7E77">
        <w:rPr>
          <w:rFonts w:ascii="Times New Roman" w:hAnsi="Times New Roman" w:cs="Times New Roman"/>
          <w:b/>
          <w:sz w:val="32"/>
          <w:szCs w:val="32"/>
          <w:lang w:val="uk-UA"/>
        </w:rPr>
        <w:t>Пожежна безпека (7</w:t>
      </w:r>
      <w:r w:rsidR="003C7E77" w:rsidRPr="00F82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3C7E77" w:rsidRPr="00F821F3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="003C7E77" w:rsidRPr="00F821F3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A7524A" w:rsidRDefault="003C7E77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Запобігання пожежам і захист від них.</w:t>
      </w:r>
    </w:p>
    <w:p w:rsidR="003C7E77" w:rsidRDefault="008C2118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первинних засобів гасіння пожежі.</w:t>
      </w:r>
    </w:p>
    <w:p w:rsidR="008C2118" w:rsidRDefault="00935BE1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Будова й робота пінних, порошкових, вуглекислотних вогнегасників.</w:t>
      </w:r>
    </w:p>
    <w:p w:rsidR="00935BE1" w:rsidRDefault="00935BE1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Знаки безпеки: попереджувальні, наказові, заборонні, вказівні.</w:t>
      </w:r>
    </w:p>
    <w:p w:rsidR="00935BE1" w:rsidRDefault="00935BE1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Автоматизована пожежна сигналізація.</w:t>
      </w:r>
    </w:p>
    <w:p w:rsidR="00935BE1" w:rsidRDefault="00935BE1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Пожежні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оповіщувачі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5BE1" w:rsidRDefault="00935BE1" w:rsidP="003C7E77">
      <w:pPr>
        <w:pStyle w:val="a3"/>
        <w:numPr>
          <w:ilvl w:val="0"/>
          <w:numId w:val="2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Пристрої для гасіння пожеж. Системи для видалення диму.</w:t>
      </w:r>
    </w:p>
    <w:p w:rsidR="00106724" w:rsidRDefault="00106724" w:rsidP="0010672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724" w:rsidRDefault="00106724" w:rsidP="00106724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Радіаційна безпека (10 </w:t>
      </w:r>
      <w:proofErr w:type="spellStart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год</w:t>
      </w:r>
      <w:proofErr w:type="spellEnd"/>
      <w:r w:rsidRPr="00FA12A2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106724" w:rsidRDefault="00106724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 основи радіаційної безпеки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виміру ядерних випромінювань.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Апаратура радіаційного контролю.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Принципи й норми радіаційної безпеки.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Припустимі рівні загального забруднення шкірних покривів і поверхонь.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Наукові основи гігієнічного нормування іонізуючого випромінювання.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Рівні ризику для різних категорій людей і груп критичних органів.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заняття. Вимірювання побутовими дозиметричними приладами рівнів радіації на місцевості, всередині приміщень та будівель.</w:t>
      </w:r>
    </w:p>
    <w:p w:rsidR="004110EC" w:rsidRDefault="004110EC" w:rsidP="00106724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заняття. Розрахунок можливостей використання окремих видів продуктів харчування і питної води.</w:t>
      </w:r>
    </w:p>
    <w:p w:rsidR="004110EC" w:rsidRPr="00CC77CE" w:rsidRDefault="004110EC" w:rsidP="004110E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110EC" w:rsidRPr="00CC77CE" w:rsidSect="00CC77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18E"/>
    <w:multiLevelType w:val="hybridMultilevel"/>
    <w:tmpl w:val="374CB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24C46"/>
    <w:multiLevelType w:val="hybridMultilevel"/>
    <w:tmpl w:val="BD6E97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494D5A"/>
    <w:multiLevelType w:val="hybridMultilevel"/>
    <w:tmpl w:val="579E9E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343EE7"/>
    <w:multiLevelType w:val="hybridMultilevel"/>
    <w:tmpl w:val="E86C18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AF4188"/>
    <w:multiLevelType w:val="hybridMultilevel"/>
    <w:tmpl w:val="6C88F5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CE4438"/>
    <w:multiLevelType w:val="hybridMultilevel"/>
    <w:tmpl w:val="9CEA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1712"/>
    <w:multiLevelType w:val="hybridMultilevel"/>
    <w:tmpl w:val="A232D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B63516"/>
    <w:multiLevelType w:val="hybridMultilevel"/>
    <w:tmpl w:val="71B48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FA1109"/>
    <w:multiLevelType w:val="hybridMultilevel"/>
    <w:tmpl w:val="75443B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E50963"/>
    <w:multiLevelType w:val="hybridMultilevel"/>
    <w:tmpl w:val="7FA0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3DAB"/>
    <w:multiLevelType w:val="hybridMultilevel"/>
    <w:tmpl w:val="F21A74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87177FE"/>
    <w:multiLevelType w:val="hybridMultilevel"/>
    <w:tmpl w:val="51C6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8684E"/>
    <w:multiLevelType w:val="hybridMultilevel"/>
    <w:tmpl w:val="8CDC7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3275BA"/>
    <w:multiLevelType w:val="hybridMultilevel"/>
    <w:tmpl w:val="4A923F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C42639"/>
    <w:multiLevelType w:val="hybridMultilevel"/>
    <w:tmpl w:val="040A4A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4D7227C"/>
    <w:multiLevelType w:val="hybridMultilevel"/>
    <w:tmpl w:val="4900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B98"/>
    <w:multiLevelType w:val="hybridMultilevel"/>
    <w:tmpl w:val="52F03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E97EEE"/>
    <w:multiLevelType w:val="hybridMultilevel"/>
    <w:tmpl w:val="6FBE58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262659"/>
    <w:multiLevelType w:val="hybridMultilevel"/>
    <w:tmpl w:val="DCCAA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9A69B3"/>
    <w:multiLevelType w:val="hybridMultilevel"/>
    <w:tmpl w:val="938A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1332A"/>
    <w:multiLevelType w:val="hybridMultilevel"/>
    <w:tmpl w:val="27BA8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3D2E62"/>
    <w:multiLevelType w:val="hybridMultilevel"/>
    <w:tmpl w:val="474C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301502"/>
    <w:multiLevelType w:val="hybridMultilevel"/>
    <w:tmpl w:val="6A5CE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345BE9"/>
    <w:multiLevelType w:val="hybridMultilevel"/>
    <w:tmpl w:val="6602D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B46776"/>
    <w:multiLevelType w:val="hybridMultilevel"/>
    <w:tmpl w:val="C360D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16"/>
  </w:num>
  <w:num w:numId="5">
    <w:abstractNumId w:val="0"/>
  </w:num>
  <w:num w:numId="6">
    <w:abstractNumId w:val="17"/>
  </w:num>
  <w:num w:numId="7">
    <w:abstractNumId w:val="14"/>
  </w:num>
  <w:num w:numId="8">
    <w:abstractNumId w:val="22"/>
  </w:num>
  <w:num w:numId="9">
    <w:abstractNumId w:val="3"/>
  </w:num>
  <w:num w:numId="10">
    <w:abstractNumId w:val="5"/>
  </w:num>
  <w:num w:numId="11">
    <w:abstractNumId w:val="1"/>
  </w:num>
  <w:num w:numId="12">
    <w:abstractNumId w:val="21"/>
  </w:num>
  <w:num w:numId="13">
    <w:abstractNumId w:val="24"/>
  </w:num>
  <w:num w:numId="14">
    <w:abstractNumId w:val="15"/>
  </w:num>
  <w:num w:numId="15">
    <w:abstractNumId w:val="8"/>
  </w:num>
  <w:num w:numId="16">
    <w:abstractNumId w:val="4"/>
  </w:num>
  <w:num w:numId="17">
    <w:abstractNumId w:val="19"/>
  </w:num>
  <w:num w:numId="18">
    <w:abstractNumId w:val="20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592"/>
    <w:rsid w:val="00036B50"/>
    <w:rsid w:val="000529B2"/>
    <w:rsid w:val="000D4BA0"/>
    <w:rsid w:val="000F2552"/>
    <w:rsid w:val="00106724"/>
    <w:rsid w:val="001450D0"/>
    <w:rsid w:val="00193FA7"/>
    <w:rsid w:val="00195587"/>
    <w:rsid w:val="001A076E"/>
    <w:rsid w:val="001D1F9C"/>
    <w:rsid w:val="001F0A71"/>
    <w:rsid w:val="00224C28"/>
    <w:rsid w:val="00260BA7"/>
    <w:rsid w:val="00265069"/>
    <w:rsid w:val="002959B8"/>
    <w:rsid w:val="00314170"/>
    <w:rsid w:val="0036649F"/>
    <w:rsid w:val="003A696D"/>
    <w:rsid w:val="003C7E77"/>
    <w:rsid w:val="003D12C0"/>
    <w:rsid w:val="003D5D85"/>
    <w:rsid w:val="003E66A2"/>
    <w:rsid w:val="00411071"/>
    <w:rsid w:val="004110EC"/>
    <w:rsid w:val="00414004"/>
    <w:rsid w:val="00427430"/>
    <w:rsid w:val="00460A82"/>
    <w:rsid w:val="004716F7"/>
    <w:rsid w:val="0049116B"/>
    <w:rsid w:val="004A16FE"/>
    <w:rsid w:val="004C15A1"/>
    <w:rsid w:val="004C5915"/>
    <w:rsid w:val="004D07F5"/>
    <w:rsid w:val="004F3AD0"/>
    <w:rsid w:val="00533DA5"/>
    <w:rsid w:val="005471B6"/>
    <w:rsid w:val="00584DE0"/>
    <w:rsid w:val="00594824"/>
    <w:rsid w:val="005D70AE"/>
    <w:rsid w:val="0063584C"/>
    <w:rsid w:val="006A5B36"/>
    <w:rsid w:val="006E0554"/>
    <w:rsid w:val="00706D07"/>
    <w:rsid w:val="00707ED1"/>
    <w:rsid w:val="0071664E"/>
    <w:rsid w:val="00761DB1"/>
    <w:rsid w:val="007723BD"/>
    <w:rsid w:val="007A384F"/>
    <w:rsid w:val="008074B5"/>
    <w:rsid w:val="008338B3"/>
    <w:rsid w:val="0086313B"/>
    <w:rsid w:val="00873FFE"/>
    <w:rsid w:val="008B7B0D"/>
    <w:rsid w:val="008C2118"/>
    <w:rsid w:val="008D4D7E"/>
    <w:rsid w:val="009012DD"/>
    <w:rsid w:val="00915C6F"/>
    <w:rsid w:val="00935BE1"/>
    <w:rsid w:val="00971289"/>
    <w:rsid w:val="00974D7A"/>
    <w:rsid w:val="00982A27"/>
    <w:rsid w:val="009871B1"/>
    <w:rsid w:val="0099487C"/>
    <w:rsid w:val="009A5332"/>
    <w:rsid w:val="00A7524A"/>
    <w:rsid w:val="00AB58B6"/>
    <w:rsid w:val="00B46DA4"/>
    <w:rsid w:val="00B80C57"/>
    <w:rsid w:val="00BA03AF"/>
    <w:rsid w:val="00BC7E1A"/>
    <w:rsid w:val="00BE1592"/>
    <w:rsid w:val="00C22A61"/>
    <w:rsid w:val="00C6268F"/>
    <w:rsid w:val="00CC77CE"/>
    <w:rsid w:val="00CE6944"/>
    <w:rsid w:val="00D2110F"/>
    <w:rsid w:val="00DA4E74"/>
    <w:rsid w:val="00DF6A0A"/>
    <w:rsid w:val="00E05C34"/>
    <w:rsid w:val="00EC6CB0"/>
    <w:rsid w:val="00ED0158"/>
    <w:rsid w:val="00EF268E"/>
    <w:rsid w:val="00F515BF"/>
    <w:rsid w:val="00F821F3"/>
    <w:rsid w:val="00FA12A2"/>
    <w:rsid w:val="00FD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1E81-1080-4882-8FB0-B72A810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</dc:creator>
  <cp:keywords/>
  <dc:description/>
  <cp:lastModifiedBy>админ</cp:lastModifiedBy>
  <cp:revision>48</cp:revision>
  <dcterms:created xsi:type="dcterms:W3CDTF">2006-09-09T21:48:00Z</dcterms:created>
  <dcterms:modified xsi:type="dcterms:W3CDTF">2013-09-20T18:37:00Z</dcterms:modified>
</cp:coreProperties>
</file>